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73462F42" w:rsidR="00B66C63" w:rsidRPr="00914C00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914C00">
        <w:rPr>
          <w:color w:val="00362C"/>
        </w:rPr>
        <w:t xml:space="preserve">Underleverantörsintyg – </w:t>
      </w:r>
      <w:r w:rsidR="00EC4AC8" w:rsidRPr="00914C00">
        <w:rPr>
          <w:color w:val="00362C"/>
        </w:rPr>
        <w:t>Textil, skinn och läder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507575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21FFC442" w14:textId="77777777" w:rsidR="00607884" w:rsidRPr="00914C00" w:rsidRDefault="00607884" w:rsidP="00607884">
      <w:pPr>
        <w:rPr>
          <w:rFonts w:ascii="Arial" w:hAnsi="Arial" w:cs="Arial"/>
          <w:b/>
          <w:bCs/>
          <w:color w:val="008387"/>
          <w:sz w:val="24"/>
          <w:szCs w:val="24"/>
        </w:rPr>
      </w:pPr>
      <w:r w:rsidRPr="00914C00">
        <w:rPr>
          <w:rFonts w:ascii="Arial" w:hAnsi="Arial" w:cs="Arial"/>
          <w:b/>
          <w:bCs/>
          <w:color w:val="008387"/>
          <w:sz w:val="24"/>
          <w:szCs w:val="24"/>
        </w:rPr>
        <w:t>2.1.3.1 Certifieringar</w:t>
      </w:r>
    </w:p>
    <w:tbl>
      <w:tblPr>
        <w:tblW w:w="0" w:type="auto"/>
        <w:tblInd w:w="-13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3"/>
      </w:tblGrid>
      <w:tr w:rsidR="00607884" w14:paraId="19BCAB28" w14:textId="77777777" w:rsidTr="0088171E">
        <w:trPr>
          <w:trHeight w:val="511"/>
        </w:trPr>
        <w:tc>
          <w:tcPr>
            <w:tcW w:w="9623" w:type="dxa"/>
            <w:tcBorders>
              <w:left w:val="single" w:sz="6" w:space="0" w:color="747678"/>
              <w:right w:val="single" w:sz="6" w:space="0" w:color="747678"/>
            </w:tcBorders>
          </w:tcPr>
          <w:p w14:paraId="6C18D3FE" w14:textId="77777777" w:rsidR="00607884" w:rsidRDefault="00607884" w:rsidP="0088171E">
            <w:pPr>
              <w:pStyle w:val="TableParagraph"/>
              <w:spacing w:before="47" w:line="254" w:lineRule="auto"/>
              <w:ind w:left="112" w:right="601"/>
              <w:rPr>
                <w:color w:val="7E7E7E"/>
                <w:sz w:val="18"/>
              </w:rPr>
            </w:pPr>
            <w:r>
              <w:rPr>
                <w:color w:val="7E7E7E"/>
                <w:sz w:val="18"/>
              </w:rPr>
              <w:t xml:space="preserve">Om aktuellt intyg från någon av följande certifieringar finns för ingående </w:t>
            </w:r>
            <w:r>
              <w:rPr>
                <w:color w:val="7E7E7E"/>
                <w:sz w:val="18"/>
                <w:u w:val="single" w:color="7E7E7E"/>
              </w:rPr>
              <w:t>textilier</w:t>
            </w:r>
            <w:r>
              <w:rPr>
                <w:color w:val="7E7E7E"/>
                <w:sz w:val="18"/>
              </w:rPr>
              <w:t xml:space="preserve"> så anses kraven vara uppfyllda. Ett giltigt certifikat ska uppvisas för att verifiera detta.</w:t>
            </w:r>
          </w:p>
          <w:p w14:paraId="0F89A413" w14:textId="77777777" w:rsidR="00607884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r>
              <w:rPr>
                <w:color w:val="7E7E7E"/>
                <w:sz w:val="18"/>
              </w:rPr>
              <w:t xml:space="preserve">EU </w:t>
            </w:r>
            <w:proofErr w:type="spellStart"/>
            <w:r>
              <w:rPr>
                <w:color w:val="7E7E7E"/>
                <w:sz w:val="18"/>
              </w:rPr>
              <w:t>Ecolabel</w:t>
            </w:r>
            <w:proofErr w:type="spellEnd"/>
            <w:r>
              <w:rPr>
                <w:color w:val="7E7E7E"/>
                <w:sz w:val="18"/>
              </w:rPr>
              <w:t xml:space="preserve"> 2009/567/EG eller 2014/350/EU</w:t>
            </w:r>
          </w:p>
          <w:p w14:paraId="2E68167D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proofErr w:type="spellStart"/>
            <w:r w:rsidRPr="00873D95">
              <w:rPr>
                <w:color w:val="7E7E7E"/>
                <w:sz w:val="18"/>
              </w:rPr>
              <w:t>Oeko</w:t>
            </w:r>
            <w:proofErr w:type="spellEnd"/>
            <w:r w:rsidRPr="00873D95">
              <w:rPr>
                <w:color w:val="7E7E7E"/>
                <w:sz w:val="18"/>
              </w:rPr>
              <w:t>-Tex standard 100 (produktklass I, II)</w:t>
            </w:r>
          </w:p>
          <w:p w14:paraId="6A338BFB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color w:val="7E7E7E"/>
                <w:sz w:val="18"/>
              </w:rPr>
            </w:pPr>
            <w:r w:rsidRPr="00873D95">
              <w:rPr>
                <w:color w:val="7E7E7E"/>
                <w:sz w:val="18"/>
              </w:rPr>
              <w:t xml:space="preserve">Svanen (Nordic </w:t>
            </w:r>
            <w:proofErr w:type="spellStart"/>
            <w:r w:rsidRPr="00873D95">
              <w:rPr>
                <w:color w:val="7E7E7E"/>
                <w:sz w:val="18"/>
              </w:rPr>
              <w:t>Ecolabelling</w:t>
            </w:r>
            <w:proofErr w:type="spell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of</w:t>
            </w:r>
            <w:proofErr w:type="spell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textiles</w:t>
            </w:r>
            <w:proofErr w:type="spellEnd"/>
            <w:r w:rsidRPr="00873D95">
              <w:rPr>
                <w:color w:val="7E7E7E"/>
                <w:sz w:val="18"/>
              </w:rPr>
              <w:t xml:space="preserve">, </w:t>
            </w:r>
            <w:proofErr w:type="spellStart"/>
            <w:r w:rsidRPr="00873D95">
              <w:rPr>
                <w:color w:val="7E7E7E"/>
                <w:sz w:val="18"/>
              </w:rPr>
              <w:t>hides</w:t>
            </w:r>
            <w:proofErr w:type="spellEnd"/>
            <w:r w:rsidRPr="00873D95">
              <w:rPr>
                <w:color w:val="7E7E7E"/>
                <w:sz w:val="18"/>
              </w:rPr>
              <w:t>/</w:t>
            </w:r>
            <w:proofErr w:type="gramStart"/>
            <w:r w:rsidRPr="00873D95">
              <w:rPr>
                <w:color w:val="7E7E7E"/>
                <w:sz w:val="18"/>
              </w:rPr>
              <w:t>skins and</w:t>
            </w:r>
            <w:proofErr w:type="gramEnd"/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leather</w:t>
            </w:r>
            <w:proofErr w:type="spellEnd"/>
            <w:r>
              <w:rPr>
                <w:color w:val="7E7E7E"/>
                <w:sz w:val="18"/>
              </w:rPr>
              <w:t>)</w:t>
            </w:r>
            <w:r w:rsidRPr="00873D95">
              <w:rPr>
                <w:color w:val="7E7E7E"/>
                <w:sz w:val="18"/>
              </w:rPr>
              <w:t xml:space="preserve"> </w:t>
            </w:r>
            <w:proofErr w:type="spellStart"/>
            <w:r w:rsidRPr="00873D95">
              <w:rPr>
                <w:color w:val="7E7E7E"/>
                <w:sz w:val="18"/>
              </w:rPr>
              <w:t>ver</w:t>
            </w:r>
            <w:proofErr w:type="spellEnd"/>
            <w:r w:rsidRPr="00873D95">
              <w:rPr>
                <w:color w:val="7E7E7E"/>
                <w:sz w:val="18"/>
              </w:rPr>
              <w:t>. 4 eller senare</w:t>
            </w:r>
          </w:p>
          <w:p w14:paraId="568DFC77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bCs/>
                <w:color w:val="7F7F7F" w:themeColor="text1" w:themeTint="80"/>
                <w:sz w:val="18"/>
                <w:szCs w:val="18"/>
              </w:rPr>
            </w:pPr>
            <w:r w:rsidRPr="00873D95">
              <w:rPr>
                <w:bCs/>
                <w:color w:val="7F7F7F" w:themeColor="text1" w:themeTint="80"/>
                <w:sz w:val="18"/>
                <w:szCs w:val="18"/>
              </w:rPr>
              <w:t>GOTS version 5/2017 eller senare</w:t>
            </w:r>
          </w:p>
          <w:p w14:paraId="201B4ABB" w14:textId="77777777" w:rsidR="00607884" w:rsidRPr="00873D95" w:rsidRDefault="00607884" w:rsidP="00607884">
            <w:pPr>
              <w:pStyle w:val="TableParagraph"/>
              <w:numPr>
                <w:ilvl w:val="0"/>
                <w:numId w:val="8"/>
              </w:numPr>
              <w:spacing w:before="47" w:line="254" w:lineRule="auto"/>
              <w:ind w:right="601"/>
              <w:rPr>
                <w:sz w:val="18"/>
              </w:rPr>
            </w:pPr>
            <w:r w:rsidRPr="00873D95">
              <w:rPr>
                <w:bCs/>
                <w:color w:val="7F7F7F" w:themeColor="text1" w:themeTint="80"/>
                <w:sz w:val="18"/>
                <w:szCs w:val="18"/>
              </w:rPr>
              <w:t>Bra Miljövals kriterier för textil (kategori fiber och beredning) version 2012 eller senare</w:t>
            </w:r>
          </w:p>
          <w:p w14:paraId="520EB82E" w14:textId="77777777" w:rsidR="00607884" w:rsidRDefault="00607884" w:rsidP="0088171E">
            <w:pPr>
              <w:pStyle w:val="TableParagraph"/>
              <w:spacing w:before="47" w:line="254" w:lineRule="auto"/>
              <w:ind w:left="720" w:right="601"/>
              <w:rPr>
                <w:sz w:val="18"/>
              </w:rPr>
            </w:pPr>
          </w:p>
        </w:tc>
      </w:tr>
    </w:tbl>
    <w:p w14:paraId="6B131EAF" w14:textId="77777777" w:rsidR="00607884" w:rsidRDefault="00607884" w:rsidP="00990C46">
      <w:pPr>
        <w:pStyle w:val="Brdtext"/>
        <w:rPr>
          <w:color w:val="69BD28"/>
          <w:sz w:val="28"/>
        </w:rPr>
      </w:pPr>
    </w:p>
    <w:p w14:paraId="7B71E8C6" w14:textId="1DE16602" w:rsidR="00990C46" w:rsidRPr="00914C00" w:rsidRDefault="00990C46" w:rsidP="00990C46">
      <w:pPr>
        <w:pStyle w:val="Brdtext"/>
        <w:rPr>
          <w:color w:val="008387"/>
          <w:sz w:val="28"/>
        </w:rPr>
      </w:pPr>
      <w:r w:rsidRPr="00914C00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914C00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914C00">
              <w:rPr>
                <w:color w:val="008387"/>
                <w:sz w:val="14"/>
                <w:szCs w:val="14"/>
              </w:rPr>
              <w:t>     </w:t>
            </w:r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914C00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rdtext"/>
        <w:rPr>
          <w:color w:val="69BD28"/>
          <w:sz w:val="28"/>
        </w:rPr>
      </w:pPr>
    </w:p>
    <w:p w14:paraId="042FD69E" w14:textId="77777777" w:rsidR="00607884" w:rsidRDefault="00607884">
      <w:pPr>
        <w:rPr>
          <w:rFonts w:ascii="Arial" w:eastAsia="Arial" w:hAnsi="Arial" w:cs="Arial"/>
          <w:b/>
          <w:bCs/>
          <w:color w:val="69BD28"/>
          <w:sz w:val="28"/>
          <w:szCs w:val="32"/>
          <w:lang w:eastAsia="sv-SE" w:bidi="sv-SE"/>
        </w:rPr>
      </w:pPr>
      <w:r>
        <w:rPr>
          <w:color w:val="69BD28"/>
          <w:sz w:val="28"/>
        </w:rPr>
        <w:br w:type="page"/>
      </w:r>
    </w:p>
    <w:p w14:paraId="6143BE44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2C68038C" w14:textId="77777777" w:rsidR="00607884" w:rsidRDefault="00607884" w:rsidP="00990C46">
      <w:pPr>
        <w:pStyle w:val="Brdtext"/>
        <w:rPr>
          <w:color w:val="69BD28"/>
          <w:sz w:val="28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404"/>
      </w:tblGrid>
      <w:tr w:rsidR="00607884" w:rsidRPr="00607884" w14:paraId="058ADC3B" w14:textId="77777777" w:rsidTr="00607884">
        <w:trPr>
          <w:trHeight w:val="567"/>
        </w:trPr>
        <w:tc>
          <w:tcPr>
            <w:tcW w:w="9355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2979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2.1.3.2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Flamskyddsmedel i textil/skinn/läder</w:t>
            </w:r>
          </w:p>
        </w:tc>
      </w:tr>
      <w:tr w:rsidR="00607884" w:rsidRPr="00607884" w14:paraId="25426DB8" w14:textId="77777777" w:rsidTr="00607884">
        <w:trPr>
          <w:trHeight w:val="544"/>
        </w:trPr>
        <w:tc>
          <w:tcPr>
            <w:tcW w:w="9355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6BAC" w14:textId="353945AC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N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edan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listade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proofErr w:type="spellStart"/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flamskyddsmede</w:t>
            </w:r>
            <w:proofErr w:type="spellEnd"/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får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l</w:t>
            </w:r>
            <w:proofErr w:type="spellEnd"/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inte aktivt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ha</w:t>
            </w:r>
            <w:r w:rsidRPr="00873D95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tillsatts eller att dess halt max uppgår till 0,1 vikt% uppmätt värde per textil/skinn/läder.</w:t>
            </w:r>
          </w:p>
        </w:tc>
      </w:tr>
      <w:tr w:rsidR="00607884" w:rsidRPr="00607884" w14:paraId="524DF09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E33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97B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607884" w:rsidRPr="00607884" w14:paraId="440E915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FE4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99F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607884" w:rsidRPr="00607884" w14:paraId="483CC703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617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E82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607884" w:rsidRPr="00607884" w14:paraId="01E9D86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8E9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074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607884" w:rsidRPr="00607884" w14:paraId="5D9FD00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F9E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F0E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607884" w:rsidRPr="00607884" w14:paraId="52B6F58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B59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722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  <w:tr w:rsidR="00607884" w:rsidRPr="00607884" w14:paraId="4E8C2B2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7D01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3E92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</w:pP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84B7096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7436FD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125D16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3879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2DF883B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2422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747A062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3211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F0B856C" w14:textId="5840B484" w:rsidR="00607884" w:rsidRPr="00607884" w:rsidRDefault="00607884" w:rsidP="00607884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80A73C5" w14:textId="77777777" w:rsidR="00607884" w:rsidRPr="00607884" w:rsidRDefault="00607884" w:rsidP="00607884">
      <w:pPr>
        <w:spacing w:after="0" w:line="240" w:lineRule="auto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7884" w:rsidRPr="00607884" w14:paraId="0DFFED1C" w14:textId="77777777" w:rsidTr="00607884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8505E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2.1.3.4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Formaldehyd i textil/skinn/läder</w:t>
            </w:r>
          </w:p>
        </w:tc>
      </w:tr>
      <w:tr w:rsidR="00607884" w:rsidRPr="00607884" w14:paraId="35451712" w14:textId="77777777" w:rsidTr="00607884">
        <w:trPr>
          <w:trHeight w:val="592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7FF2C" w14:textId="4CB558A0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H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alten formaldehyd i ingående textil/skinn/läder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får inte 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överstig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a</w:t>
            </w:r>
            <w:r w:rsidRPr="002F590E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75 ppm. För produkter som är särskilt utformade för spädbarn och barn under 3 år ska halten inte överstiga 20 ppm (mg/kg).</w:t>
            </w: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30F75FF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3A5F0762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AAB1ED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21057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41CB92BF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40866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9C98566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0800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5E4369" w14:textId="2B9B2E65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079816C3" w14:textId="77777777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color w:val="7F7F7F"/>
          <w:sz w:val="18"/>
          <w:szCs w:val="18"/>
          <w:lang w:eastAsia="sv-SE"/>
        </w:rPr>
        <w:t> </w:t>
      </w: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404"/>
      </w:tblGrid>
      <w:tr w:rsidR="00607884" w:rsidRPr="00607884" w14:paraId="5DC61748" w14:textId="77777777" w:rsidTr="00607884">
        <w:trPr>
          <w:trHeight w:val="567"/>
        </w:trPr>
        <w:tc>
          <w:tcPr>
            <w:tcW w:w="9355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FCBF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2.1.3.6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Färgämnen och pigment textil/skinn/läder</w:t>
            </w:r>
          </w:p>
        </w:tc>
      </w:tr>
      <w:tr w:rsidR="00607884" w:rsidRPr="00607884" w14:paraId="00BA2911" w14:textId="77777777" w:rsidTr="00607884">
        <w:trPr>
          <w:trHeight w:val="526"/>
        </w:trPr>
        <w:tc>
          <w:tcPr>
            <w:tcW w:w="9355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1494" w14:textId="56AAF793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N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edanstående färgämnen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/pigment ska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inte aktivt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ha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tillsatts eller dess halt max uppgår till 50 mg/kg för varje enskilt färgämne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/pigment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.</w:t>
            </w:r>
          </w:p>
        </w:tc>
      </w:tr>
      <w:tr w:rsidR="00607884" w:rsidRPr="00607884" w14:paraId="09366BA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269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Dispersionsfärgämnen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A8F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val="en-US" w:eastAsia="sv-SE"/>
              </w:rPr>
              <w:t> </w:t>
            </w:r>
          </w:p>
        </w:tc>
      </w:tr>
      <w:tr w:rsidR="00607884" w:rsidRPr="00607884" w14:paraId="758FA2D0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B55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C17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2475-46-9</w:t>
            </w:r>
          </w:p>
        </w:tc>
      </w:tr>
      <w:tr w:rsidR="00607884" w:rsidRPr="00607884" w14:paraId="28952D15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ED9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8BA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3179-90-6</w:t>
            </w:r>
          </w:p>
        </w:tc>
      </w:tr>
      <w:tr w:rsidR="00607884" w:rsidRPr="00607884" w14:paraId="783CD0AD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46E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238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3860-63-7</w:t>
            </w:r>
          </w:p>
        </w:tc>
      </w:tr>
      <w:tr w:rsidR="00607884" w:rsidRPr="00607884" w14:paraId="250593BC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667F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F47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12222-75-2</w:t>
            </w:r>
          </w:p>
        </w:tc>
      </w:tr>
      <w:tr w:rsidR="00607884" w:rsidRPr="00607884" w14:paraId="264649F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5B9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07A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12222-97-8</w:t>
            </w:r>
          </w:p>
        </w:tc>
      </w:tr>
      <w:tr w:rsidR="00607884" w:rsidRPr="00607884" w14:paraId="08248A6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65D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106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A0E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12223-01-7</w:t>
            </w:r>
          </w:p>
        </w:tc>
      </w:tr>
      <w:tr w:rsidR="00607884" w:rsidRPr="00607884" w14:paraId="3193330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5C6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482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61951-51-7</w:t>
            </w:r>
          </w:p>
        </w:tc>
      </w:tr>
      <w:tr w:rsidR="00607884" w:rsidRPr="00607884" w14:paraId="1E273E9A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36C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Brown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988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23355-64-8</w:t>
            </w:r>
          </w:p>
        </w:tc>
      </w:tr>
      <w:tr w:rsidR="00607884" w:rsidRPr="00607884" w14:paraId="5EEDFA2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6A9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279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2581-69-3</w:t>
            </w:r>
          </w:p>
        </w:tc>
      </w:tr>
      <w:tr w:rsidR="00607884" w:rsidRPr="00607884" w14:paraId="48EF9C98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FD9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37/76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3A6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13301-61-6</w:t>
            </w:r>
          </w:p>
        </w:tc>
      </w:tr>
      <w:tr w:rsidR="00607884" w:rsidRPr="00607884" w14:paraId="4D7CC4B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53E1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9E5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2872-52-8</w:t>
            </w:r>
          </w:p>
        </w:tc>
      </w:tr>
      <w:tr w:rsidR="00607884" w:rsidRPr="00607884" w14:paraId="05511862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F75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CF8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2872-48-2</w:t>
            </w:r>
          </w:p>
        </w:tc>
      </w:tr>
      <w:tr w:rsidR="00607884" w:rsidRPr="00607884" w14:paraId="1D33927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0CC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17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98A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3179-89-3</w:t>
            </w:r>
          </w:p>
        </w:tc>
      </w:tr>
      <w:tr w:rsidR="00607884" w:rsidRPr="00607884" w14:paraId="36BD9F2C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8C6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864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119-15-3</w:t>
            </w:r>
          </w:p>
        </w:tc>
      </w:tr>
      <w:tr w:rsidR="00607884" w:rsidRPr="00607884" w14:paraId="0C6D2853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302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1C57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6373-73-5</w:t>
            </w:r>
          </w:p>
        </w:tc>
      </w:tr>
      <w:tr w:rsidR="00607884" w:rsidRPr="00607884" w14:paraId="1094060A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AF39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0AF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12236-29-2</w:t>
            </w:r>
          </w:p>
        </w:tc>
      </w:tr>
      <w:tr w:rsidR="00607884" w:rsidRPr="00607884" w14:paraId="448FA091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677B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95D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54824-37-2</w:t>
            </w:r>
          </w:p>
        </w:tc>
      </w:tr>
      <w:tr w:rsidR="00607884" w:rsidRPr="00607884" w14:paraId="3B5AA2F9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A26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5CE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2475-45-8</w:t>
            </w:r>
          </w:p>
        </w:tc>
      </w:tr>
      <w:tr w:rsidR="00607884" w:rsidRPr="00607884" w14:paraId="6A83C3D9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111C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332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82-28-0</w:t>
            </w:r>
          </w:p>
        </w:tc>
      </w:tr>
      <w:tr w:rsidR="00607884" w:rsidRPr="00607884" w14:paraId="634D705D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43C2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149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40D8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85136-74-9</w:t>
            </w:r>
          </w:p>
        </w:tc>
      </w:tr>
      <w:tr w:rsidR="00607884" w:rsidRPr="00607884" w14:paraId="4C3217A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C8E1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7D7E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730-40-5</w:t>
            </w:r>
          </w:p>
        </w:tc>
      </w:tr>
      <w:tr w:rsidR="00607884" w:rsidRPr="00607884" w14:paraId="4E97679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2315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A610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2832-40-8</w:t>
            </w:r>
          </w:p>
        </w:tc>
      </w:tr>
      <w:tr w:rsidR="00607884" w:rsidRPr="00607884" w14:paraId="4F0350DB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D30A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Disperse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EF8B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6250-23-3</w:t>
            </w:r>
          </w:p>
        </w:tc>
      </w:tr>
      <w:tr w:rsidR="00607884" w:rsidRPr="00607884" w14:paraId="6A4D3F16" w14:textId="77777777" w:rsidTr="00607884">
        <w:trPr>
          <w:trHeight w:val="284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C596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 Navy Blue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F823" w14:textId="77777777" w:rsidR="00607884" w:rsidRPr="00607884" w:rsidRDefault="00607884" w:rsidP="00607884">
            <w:pPr>
              <w:spacing w:before="40" w:after="40" w:line="240" w:lineRule="auto"/>
              <w:rPr>
                <w:rFonts w:ascii="Arial" w:eastAsia="Times New Roman" w:hAnsi="Arial" w:cs="Arial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118685-33-9</w:t>
            </w:r>
          </w:p>
        </w:tc>
      </w:tr>
      <w:tr w:rsidR="00607884" w:rsidRPr="00607884" w14:paraId="52C34F9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303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Syrafärgämnen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A10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34B606FC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9A6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bis[2-(3-chlorophenyl)-2,4-dihydro-4-[[2-hydroxy-5-mesylphenyl]azo]-5-methyl-3H-pyrazol-3-onato(2-)]chromate(1-)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BA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51147-75-2</w:t>
            </w:r>
          </w:p>
        </w:tc>
      </w:tr>
      <w:tr w:rsidR="00607884" w:rsidRPr="00607884" w14:paraId="4E2B340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C64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Disodium,chromium(3+),3-[(3-methyl-5-oxido-1-phenylpyrazol-4-yl)diazenyl]-4-oxidobenzenesulfonate,1-[(2-oxido-5-phenyldiazenylphenyl)diazenyl]naphthalen-2-olate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EF6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52587-68-5</w:t>
            </w:r>
          </w:p>
        </w:tc>
      </w:tr>
      <w:tr w:rsidR="00607884" w:rsidRPr="00607884" w14:paraId="40932E05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3EB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[3-hydroxy-4-[(2-hydroxy-1-naphthyl)azo]-7-nitronaphthalene-1-sulphonato(3-)]chromium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FA6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607884" w:rsidRPr="00607884" w14:paraId="0BDA2B7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4A6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Sodium bis[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methyl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[7-hydroxy-8-[[2-hydroxy-5-mesylphenyl]azo]-1-naphthyl]carbamato(2-)]chromate(1-)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7AC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71839-85-5</w:t>
            </w:r>
          </w:p>
        </w:tc>
      </w:tr>
      <w:tr w:rsidR="00607884" w:rsidRPr="00607884" w14:paraId="7BC3C815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1BB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(2-), [μ-[[3,3'-[methylenebis[(4,6-dihydroxy-3,1-phenylene)azo]]bis[4-hydroxy-5-nitrobenzenesulfonato]](6-)]]di-,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00B0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85186-15-8</w:t>
            </w:r>
          </w:p>
        </w:tc>
      </w:tr>
      <w:tr w:rsidR="00607884" w:rsidRPr="00607884" w14:paraId="6A6FA71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C4D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Disodium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hydrogen bis[3-hydroxy-4-[(2-hydroxyphenyl)azo]-7-nitronaphthalene-1-sulphonato(3-)]chromate(3-)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45A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102506-12-7</w:t>
            </w:r>
          </w:p>
        </w:tc>
      </w:tr>
      <w:tr w:rsidR="00607884" w:rsidRPr="00607884" w14:paraId="3A2D69C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7A5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Acid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Yellow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688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70851-34-2</w:t>
            </w:r>
          </w:p>
        </w:tc>
      </w:tr>
      <w:tr w:rsidR="00607884" w:rsidRPr="00607884" w14:paraId="2A07E4A4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626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Acid Red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7C4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3761-53-3</w:t>
            </w:r>
          </w:p>
        </w:tc>
      </w:tr>
      <w:tr w:rsidR="00607884" w:rsidRPr="00607884" w14:paraId="6C410729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3A6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Basiska (</w:t>
            </w:r>
            <w:proofErr w:type="spellStart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katjoniska</w:t>
            </w:r>
            <w:proofErr w:type="spellEnd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) 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43B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55D8D19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A7B5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Red 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F5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569-61-9</w:t>
            </w:r>
          </w:p>
        </w:tc>
      </w:tr>
      <w:tr w:rsidR="00607884" w:rsidRPr="00607884" w14:paraId="73F6B64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E874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Basic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447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2580-56-5</w:t>
            </w:r>
          </w:p>
        </w:tc>
      </w:tr>
      <w:tr w:rsidR="00607884" w:rsidRPr="00607884" w14:paraId="29D3C76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E56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C.I. Basic Violet 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C82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548-62-9</w:t>
            </w:r>
          </w:p>
        </w:tc>
      </w:tr>
      <w:tr w:rsidR="00607884" w:rsidRPr="00607884" w14:paraId="7B76449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6DA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(oxalate)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F62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2437-29-8</w:t>
            </w:r>
          </w:p>
        </w:tc>
      </w:tr>
      <w:tr w:rsidR="00607884" w:rsidRPr="00607884" w14:paraId="50E709FC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D39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Basic Green 4 (chloride)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F7B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569-64-2</w:t>
            </w:r>
          </w:p>
        </w:tc>
      </w:tr>
      <w:tr w:rsidR="00607884" w:rsidRPr="00607884" w14:paraId="51BE214D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DA5E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Mordant</w:t>
            </w:r>
            <w:proofErr w:type="spellEnd"/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 xml:space="preserve"> (betningsmedel)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2F79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5B3847A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79D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F20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10588-01-9</w:t>
            </w:r>
          </w:p>
        </w:tc>
      </w:tr>
      <w:tr w:rsidR="00607884" w:rsidRPr="00607884" w14:paraId="1469A05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436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Reaktivfärgämnen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05C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318AF7B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8302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Hydrogen tetrasodium bis[5-[(4-amino-6-chloro-1,3,5-triazin-2-yl)amino]-4-hydroxy-3-[(2-hydroxy-5-nitrophenyl)azo]naphthalene-2,7-disulphonato(4-)]cobaltate(5-)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EAC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70776-55-5</w:t>
            </w:r>
          </w:p>
        </w:tc>
      </w:tr>
      <w:tr w:rsidR="00607884" w:rsidRPr="00607884" w14:paraId="6AAED96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E10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Trisodium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bis[3-[(4,5-dihydro-3-methyl-5-oxo-1-phenyl-1H-pyrazol-4-yl)azo]-2-hydroxy-5-nitrobenzenesulphonato(3-)]cobaltate(3-)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903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84204-70-6</w:t>
            </w:r>
          </w:p>
        </w:tc>
      </w:tr>
      <w:tr w:rsidR="00607884" w:rsidRPr="00607884" w14:paraId="611CC13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4AC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Cobaltate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(3-), bis[6-amino-5-[(2-hydroxy-3,5-dinitrophenyl)azo]-1-naphthalenesulfonato(3-)]-,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C89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85049-76-9</w:t>
            </w:r>
          </w:p>
        </w:tc>
      </w:tr>
      <w:tr w:rsidR="00607884" w:rsidRPr="00607884" w14:paraId="6A51E62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E46A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Reactive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220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754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90341-71-2</w:t>
            </w:r>
          </w:p>
        </w:tc>
      </w:tr>
      <w:tr w:rsidR="00607884" w:rsidRPr="00607884" w14:paraId="39C1527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668D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Cuprate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(4-), [2-[[[[2-hydroxy-3-sulfo-5-[[2-(sulfooxy)ethyl]sulfonyl]phenyl]azo]phenylmethyl]azo]-5-sulfobenzoato(6-)]-, sodium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D1D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90341-72-3</w:t>
            </w:r>
          </w:p>
        </w:tc>
      </w:tr>
      <w:tr w:rsidR="00607884" w:rsidRPr="00607884" w14:paraId="5761138F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454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Direktfärgämnen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329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760BAA5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2CD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Black 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106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1937-37-7</w:t>
            </w:r>
          </w:p>
        </w:tc>
      </w:tr>
      <w:tr w:rsidR="00607884" w:rsidRPr="00607884" w14:paraId="2CCCB99E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D04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Red 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F66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573-58-0</w:t>
            </w:r>
          </w:p>
        </w:tc>
      </w:tr>
      <w:tr w:rsidR="00607884" w:rsidRPr="00607884" w14:paraId="3446D19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A0F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lastRenderedPageBreak/>
              <w:t xml:space="preserve">C.I.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Direct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Blue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F0E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2602-46-2</w:t>
            </w:r>
          </w:p>
        </w:tc>
      </w:tr>
      <w:tr w:rsidR="00607884" w:rsidRPr="00607884" w14:paraId="1BDAE389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86F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Direct Blue 15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14D2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2429-74-5</w:t>
            </w:r>
          </w:p>
        </w:tc>
      </w:tr>
      <w:tr w:rsidR="00607884" w:rsidRPr="00607884" w14:paraId="360BE061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C1F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b/>
                <w:bCs/>
                <w:color w:val="F2F2F2"/>
                <w:lang w:eastAsia="sv-SE"/>
              </w:rPr>
              <w:t>Pigment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9167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F2F2F2"/>
                <w:sz w:val="18"/>
                <w:szCs w:val="18"/>
                <w:lang w:eastAsia="sv-SE"/>
              </w:rPr>
              <w:t> </w:t>
            </w:r>
          </w:p>
        </w:tc>
      </w:tr>
      <w:tr w:rsidR="00607884" w:rsidRPr="00607884" w14:paraId="0A271FB0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BB96A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Cadmium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sulphide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89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1306-23-6</w:t>
            </w:r>
          </w:p>
        </w:tc>
      </w:tr>
      <w:tr w:rsidR="00607884" w:rsidRPr="00607884" w14:paraId="37C7D0DD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74C4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Lead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orange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E3A4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1314-41-6</w:t>
            </w:r>
          </w:p>
        </w:tc>
      </w:tr>
      <w:tr w:rsidR="00607884" w:rsidRPr="00607884" w14:paraId="02EB84C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704D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Sodium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EE6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7775-11-3</w:t>
            </w:r>
          </w:p>
        </w:tc>
      </w:tr>
      <w:tr w:rsidR="00607884" w:rsidRPr="00607884" w14:paraId="7B5E7562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43BF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Potassium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dichromate</w:t>
            </w:r>
            <w:proofErr w:type="spellEnd"/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C97B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7778-50-9</w:t>
            </w:r>
          </w:p>
        </w:tc>
      </w:tr>
      <w:tr w:rsidR="00607884" w:rsidRPr="00607884" w14:paraId="73A3DAE7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A1A8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GB" w:eastAsia="sv-SE"/>
              </w:rPr>
              <w:t>Lead (II) acetate basic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6711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51404-69-4</w:t>
            </w:r>
          </w:p>
        </w:tc>
      </w:tr>
      <w:tr w:rsidR="00607884" w:rsidRPr="00607884" w14:paraId="2B9A1548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1C720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Chromium</w:t>
            </w:r>
            <w:proofErr w:type="spellEnd"/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, [3-hydroxy-4-[(2-hydroxy-1-naphthalenyl)azo]-7-nitro-1-naphthalenesulfona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168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70236-49-6</w:t>
            </w:r>
          </w:p>
        </w:tc>
      </w:tr>
      <w:tr w:rsidR="00607884" w:rsidRPr="00607884" w14:paraId="0F069A66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35B6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Sodium [3-hydroxy-4-[(1-hydroxy-8-sulpho-2-naphthyl)azo]naphthalene-1-sulphonato(4-)]chromate(1-)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56B2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</w:t>
            </w: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70942-15-3</w:t>
            </w:r>
          </w:p>
        </w:tc>
      </w:tr>
      <w:tr w:rsidR="00607884" w:rsidRPr="00607884" w14:paraId="2F9EC82B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DE338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Red 104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9C9C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 12656-85-8</w:t>
            </w:r>
          </w:p>
        </w:tc>
      </w:tr>
      <w:tr w:rsidR="00607884" w:rsidRPr="00607884" w14:paraId="529C320A" w14:textId="77777777" w:rsidTr="00607884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D5A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C.I. Pigment Yellow 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BB03" w14:textId="77777777" w:rsidR="00607884" w:rsidRPr="00607884" w:rsidRDefault="00607884" w:rsidP="006078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val="en-US" w:eastAsia="sv-SE"/>
              </w:rPr>
              <w:t>CAS-nr:  1344-37-2</w:t>
            </w: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63D5915F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20C7372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159B034C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121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6DA3C52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43147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2D48FB18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3292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D387C34" w14:textId="48AB9053" w:rsidR="00607884" w:rsidRPr="00607884" w:rsidRDefault="00607884" w:rsidP="00607884">
      <w:pPr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7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42"/>
        <w:gridCol w:w="6517"/>
      </w:tblGrid>
      <w:tr w:rsidR="00607884" w:rsidRPr="00607884" w14:paraId="5BDCFC7B" w14:textId="77777777" w:rsidTr="00607884">
        <w:trPr>
          <w:trHeight w:val="567"/>
        </w:trPr>
        <w:tc>
          <w:tcPr>
            <w:tcW w:w="9380" w:type="dxa"/>
            <w:gridSpan w:val="3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B72D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2.1.3.7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Garvning av skinn/läder</w:t>
            </w:r>
          </w:p>
        </w:tc>
      </w:tr>
      <w:tr w:rsidR="00607884" w:rsidRPr="00607884" w14:paraId="690BB8B0" w14:textId="77777777" w:rsidTr="00607884">
        <w:trPr>
          <w:trHeight w:val="567"/>
        </w:trPr>
        <w:tc>
          <w:tcPr>
            <w:tcW w:w="9380" w:type="dxa"/>
            <w:gridSpan w:val="3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EF14C" w14:textId="7491CAA6" w:rsidR="00607884" w:rsidRPr="00607884" w:rsidRDefault="00E95A37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I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ngående skinn/läder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ska inte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vara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 garvat eller på annat sätt behandlat med krom VI, arsenik, kadmium eller bly, enligt nedan.</w:t>
            </w:r>
          </w:p>
        </w:tc>
      </w:tr>
      <w:tr w:rsidR="00607884" w:rsidRPr="00607884" w14:paraId="4E619023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2E1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Krom 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601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18540-29-9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4C7C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Medelkoncentration högst 3 ppm (Testrapport med analys enligt: CEN/TS </w:t>
            </w:r>
            <w:proofErr w:type="gramStart"/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14495</w:t>
            </w:r>
            <w:proofErr w:type="gramEnd"/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eller motsvarande)</w:t>
            </w:r>
          </w:p>
        </w:tc>
      </w:tr>
      <w:tr w:rsidR="00607884" w:rsidRPr="00607884" w14:paraId="2522A6F2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5CF1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Arsenik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554E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7440-38-2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25D50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1,0 ppm, Testrapport med analys enligt: CEN TC 309 WI 065 - 4.3 eller motsvarande)</w:t>
            </w:r>
          </w:p>
        </w:tc>
      </w:tr>
      <w:tr w:rsidR="00607884" w:rsidRPr="00607884" w14:paraId="675DDFF9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B666F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Kadmium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585F7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7440-43-9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462B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10 ppm, Testrapport med analys enligt: CEN TC 309 WI 065 - 4.3 eller motsvarande)</w:t>
            </w:r>
          </w:p>
        </w:tc>
      </w:tr>
      <w:tr w:rsidR="00607884" w:rsidRPr="00607884" w14:paraId="0573EDE7" w14:textId="77777777" w:rsidTr="00607884">
        <w:trPr>
          <w:trHeight w:val="397"/>
        </w:trPr>
        <w:tc>
          <w:tcPr>
            <w:tcW w:w="101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332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Bly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C432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CAS-nr: 7439-92-1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7D05" w14:textId="77777777" w:rsidR="00607884" w:rsidRPr="00607884" w:rsidRDefault="00607884" w:rsidP="0060788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Ingen restkoncentration (detektionsgräns 10 ppm, Testrapport med analys enligt: CEN TC 309 WI 065 - 4.3 eller motsvarande)</w:t>
            </w:r>
          </w:p>
        </w:tc>
      </w:tr>
    </w:tbl>
    <w:tbl>
      <w:tblPr>
        <w:tblStyle w:val="Tabellrutnt"/>
        <w:tblW w:w="9543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72B68492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4C40C85E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C538F98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27310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CB8A511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4434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2A157EA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42541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B7A7C87" w14:textId="052457EF" w:rsidR="00607884" w:rsidRPr="00607884" w:rsidRDefault="00607884" w:rsidP="00607884">
      <w:pPr>
        <w:spacing w:after="20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07884" w:rsidRPr="00607884" w14:paraId="1269C0B8" w14:textId="77777777" w:rsidTr="00607884">
        <w:trPr>
          <w:trHeight w:val="780"/>
        </w:trPr>
        <w:tc>
          <w:tcPr>
            <w:tcW w:w="9356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1711" w14:textId="77777777" w:rsidR="00607884" w:rsidRPr="00914C00" w:rsidRDefault="00607884" w:rsidP="00607884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2.1.3.8</w:t>
            </w:r>
            <w:r w:rsidRPr="00914C00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914C00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Biocidbehandling</w:t>
            </w:r>
          </w:p>
        </w:tc>
      </w:tr>
      <w:tr w:rsidR="00607884" w:rsidRPr="00607884" w14:paraId="3B3F6574" w14:textId="77777777" w:rsidTr="00E95A37">
        <w:trPr>
          <w:trHeight w:val="398"/>
        </w:trPr>
        <w:tc>
          <w:tcPr>
            <w:tcW w:w="9356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874D" w14:textId="77777777" w:rsidR="00607884" w:rsidRDefault="00E95A37" w:rsidP="00E95A37">
            <w:pP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</w:pP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I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ngående textilier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ska 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inte </w:t>
            </w:r>
            <w:r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 xml:space="preserve">vara </w:t>
            </w:r>
            <w:r w:rsidRPr="00235EBD">
              <w:rPr>
                <w:rFonts w:ascii="Arial" w:eastAsia="Arial" w:hAnsi="Arial" w:cs="Arial"/>
                <w:color w:val="7E7E7E"/>
                <w:sz w:val="18"/>
                <w:lang w:eastAsia="sv-SE" w:bidi="sv-SE"/>
              </w:rPr>
              <w:t>biocidbehandlade*.</w:t>
            </w:r>
          </w:p>
          <w:p w14:paraId="7E1308A4" w14:textId="7CB69CED" w:rsidR="00E95A37" w:rsidRPr="00607884" w:rsidRDefault="00E95A37" w:rsidP="00E95A37">
            <w:pPr>
              <w:spacing w:after="20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*Definition enligt artikel 3 i Europaparlamentets och rådets förordning (EU) nr 528/2012 av den 22 maj 2012 om tillhandahållande på marknaden och användning av biocidprodukter.</w:t>
            </w:r>
            <w:r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  <w:r w:rsidRPr="00607884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Biocidfunktion innefattar exempelvis luktfri, antibakteriell och antimikrobiell.</w:t>
            </w:r>
          </w:p>
        </w:tc>
      </w:tr>
    </w:tbl>
    <w:tbl>
      <w:tblPr>
        <w:tblStyle w:val="Tabellrutnt"/>
        <w:tblW w:w="9543" w:type="dxa"/>
        <w:tblInd w:w="7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649E931A" w14:textId="77777777" w:rsidTr="00607884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2302A3E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37565B23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1214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6F32A7B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174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39B15F37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814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38272B53" w14:textId="77777777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  <w:r w:rsidRPr="00607884">
        <w:rPr>
          <w:rFonts w:ascii="Calibri" w:eastAsia="Times New Roman" w:hAnsi="Calibri" w:cs="Calibri"/>
          <w:b/>
          <w:bCs/>
          <w:color w:val="69BE28"/>
          <w:sz w:val="18"/>
          <w:szCs w:val="18"/>
          <w:lang w:eastAsia="sv-SE"/>
        </w:rPr>
        <w:t> </w:t>
      </w: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607884" w:rsidRPr="008F2589" w14:paraId="4800893E" w14:textId="77777777" w:rsidTr="0088171E">
        <w:trPr>
          <w:trHeight w:hRule="exact" w:val="567"/>
        </w:trPr>
        <w:tc>
          <w:tcPr>
            <w:tcW w:w="9464" w:type="dxa"/>
          </w:tcPr>
          <w:p w14:paraId="51B5D6DC" w14:textId="77777777" w:rsidR="00607884" w:rsidRPr="00914C00" w:rsidRDefault="00607884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914C0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lastRenderedPageBreak/>
              <w:t>2.1.4.2 Mjukgörare/ftalater i plast/gummi</w:t>
            </w:r>
          </w:p>
        </w:tc>
      </w:tr>
      <w:tr w:rsidR="00607884" w:rsidRPr="008F2589" w14:paraId="5FF7677D" w14:textId="77777777" w:rsidTr="0088171E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579DE8C3" w14:textId="77777777" w:rsidR="00607884" w:rsidRPr="004426DA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607884" w14:paraId="08856118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314A20C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03D7F0CC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E3D83AD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68F134D9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FEA9DA5" w14:textId="77777777" w:rsidR="00607884" w:rsidRDefault="00607884" w:rsidP="00607884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607884" w:rsidRPr="008F2589" w14:paraId="5BA91B5B" w14:textId="77777777" w:rsidTr="0088171E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66AED187" w14:textId="77777777" w:rsidR="00607884" w:rsidRPr="00914C00" w:rsidRDefault="00607884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914C00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607884" w14:paraId="52CFABD3" w14:textId="77777777" w:rsidTr="0088171E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018B60CF" w14:textId="77777777" w:rsidR="00607884" w:rsidRPr="008F2589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5B0D8425" w14:textId="77777777" w:rsidR="00607884" w:rsidRPr="008F2589" w:rsidRDefault="00607884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309359F5" w14:textId="77777777" w:rsidR="00607884" w:rsidRPr="008F2589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1FEEDB21" w14:textId="77777777" w:rsidR="00607884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295953A3" w14:textId="77777777" w:rsidR="00607884" w:rsidRDefault="00607884" w:rsidP="006078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62EA551A" w14:textId="77777777" w:rsidR="00607884" w:rsidRPr="00E4784F" w:rsidRDefault="00607884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607884" w14:paraId="0970F3EC" w14:textId="77777777" w:rsidTr="0088171E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03FF8E47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7E01FE59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D87A441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47B51845" w14:textId="77777777" w:rsidR="00607884" w:rsidRPr="00CF253F" w:rsidRDefault="00607884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467F3FA" w14:textId="7C8FEA94" w:rsidR="00607884" w:rsidRPr="00607884" w:rsidRDefault="00607884" w:rsidP="00607884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F024F6A" w14:textId="7F9CE79A" w:rsidR="00864F40" w:rsidRPr="00B66C63" w:rsidRDefault="00864F40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</w:t>
      </w:r>
      <w:r w:rsidR="00967385"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uppfyller ovan angivna krav enligt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</w:t>
      </w:r>
      <w:proofErr w:type="spellStart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ver</w:t>
      </w:r>
      <w:proofErr w:type="spellEnd"/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202</w:t>
      </w:r>
      <w:r w:rsidR="00A70B2A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3</w:t>
      </w:r>
      <w:r w:rsidR="00200BDC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-04-01 v15</w:t>
      </w: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3D9BD0F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1685483F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607884">
      <w:rPr>
        <w:rFonts w:asciiTheme="majorHAnsi" w:hAnsiTheme="majorHAnsi" w:cstheme="majorHAnsi"/>
        <w:color w:val="747678"/>
        <w:sz w:val="22"/>
      </w:rPr>
      <w:t>Textil, skinn och läder</w:t>
    </w:r>
  </w:p>
  <w:p w14:paraId="12EA9826" w14:textId="57C46474" w:rsidR="001E4C52" w:rsidRDefault="00914C00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2025-07-10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Gqg8ECD62GDLcxKJ4lUcG7/9pGvTKMyxV3qmywRI2QVULbf3Qw7FvGBi8HHheWdW8jehh8j6V9eZ/H3rkCq5g==" w:salt="yZodVKiBkYawmsYTwE/GMg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3172A4"/>
    <w:rsid w:val="003E6A0C"/>
    <w:rsid w:val="00470E0E"/>
    <w:rsid w:val="00483F1D"/>
    <w:rsid w:val="004B7F59"/>
    <w:rsid w:val="00507575"/>
    <w:rsid w:val="00510619"/>
    <w:rsid w:val="005872E8"/>
    <w:rsid w:val="005E3F03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14C00"/>
    <w:rsid w:val="00956F0F"/>
    <w:rsid w:val="00960A81"/>
    <w:rsid w:val="00967385"/>
    <w:rsid w:val="00990C46"/>
    <w:rsid w:val="009A677C"/>
    <w:rsid w:val="009B4EC6"/>
    <w:rsid w:val="009B77D5"/>
    <w:rsid w:val="009E6E07"/>
    <w:rsid w:val="00A70B2A"/>
    <w:rsid w:val="00A750D8"/>
    <w:rsid w:val="00AA01EF"/>
    <w:rsid w:val="00B07B8E"/>
    <w:rsid w:val="00B66C63"/>
    <w:rsid w:val="00B86847"/>
    <w:rsid w:val="00BA05C2"/>
    <w:rsid w:val="00BA0746"/>
    <w:rsid w:val="00BB0789"/>
    <w:rsid w:val="00C431CE"/>
    <w:rsid w:val="00C44274"/>
    <w:rsid w:val="00D27C8D"/>
    <w:rsid w:val="00D406AB"/>
    <w:rsid w:val="00D76873"/>
    <w:rsid w:val="00D81B42"/>
    <w:rsid w:val="00DE5C63"/>
    <w:rsid w:val="00E277DD"/>
    <w:rsid w:val="00E3200D"/>
    <w:rsid w:val="00E52E96"/>
    <w:rsid w:val="00E839D2"/>
    <w:rsid w:val="00E95682"/>
    <w:rsid w:val="00E95A37"/>
    <w:rsid w:val="00E9635D"/>
    <w:rsid w:val="00EA58B0"/>
    <w:rsid w:val="00EB5EB5"/>
    <w:rsid w:val="00EC4AC8"/>
    <w:rsid w:val="00EC6AD6"/>
    <w:rsid w:val="00F0026A"/>
    <w:rsid w:val="00F40DCE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84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5E01D5"/>
    <w:rsid w:val="00B86847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6A45D23-D61F-40A8-9856-B81203AC6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1349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2025-07-10T13:37:00Z</dcterms:created>
  <dcterms:modified xsi:type="dcterms:W3CDTF">2025-07-11T07:40:00Z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